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E1" w:rsidRDefault="004A63E1" w:rsidP="004A63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bookmarkStart w:id="0" w:name="_GoBack"/>
      <w:bookmarkEnd w:id="0"/>
    </w:p>
    <w:p w:rsidR="004A63E1" w:rsidRPr="00817318" w:rsidRDefault="004A63E1" w:rsidP="004A63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17318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A</w:t>
      </w:r>
      <w: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 </w:t>
      </w:r>
      <w:r w:rsidRPr="00817318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N</w:t>
      </w:r>
      <w: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 </w:t>
      </w:r>
      <w:r w:rsidRPr="00817318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U</w:t>
      </w:r>
      <w: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 </w:t>
      </w:r>
      <w:r w:rsidRPr="00817318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N</w:t>
      </w:r>
      <w: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 </w:t>
      </w:r>
      <w:r w:rsidRPr="0081731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Ț </w:t>
      </w:r>
    </w:p>
    <w:p w:rsidR="004A63E1" w:rsidRPr="00295DF3" w:rsidRDefault="004A63E1" w:rsidP="004A6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DF3">
        <w:rPr>
          <w:rFonts w:ascii="Times New Roman" w:hAnsi="Times New Roman" w:cs="Times New Roman"/>
          <w:sz w:val="24"/>
          <w:szCs w:val="24"/>
        </w:rPr>
        <w:t xml:space="preserve">cu privire la desfășurarea concursului pentru ocuparea </w:t>
      </w:r>
    </w:p>
    <w:p w:rsidR="004A63E1" w:rsidRPr="00295DF3" w:rsidRDefault="004A63E1" w:rsidP="004A6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DF3">
        <w:rPr>
          <w:rFonts w:ascii="Times New Roman" w:hAnsi="Times New Roman" w:cs="Times New Roman"/>
          <w:sz w:val="24"/>
          <w:szCs w:val="24"/>
        </w:rPr>
        <w:t xml:space="preserve">funcțiilor vacante în cadrul autorității administrative </w:t>
      </w:r>
    </w:p>
    <w:p w:rsidR="004A63E1" w:rsidRPr="00295DF3" w:rsidRDefault="004A63E1" w:rsidP="004A6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DF3">
        <w:rPr>
          <w:rFonts w:ascii="Times New Roman" w:hAnsi="Times New Roman" w:cs="Times New Roman"/>
          <w:sz w:val="24"/>
          <w:szCs w:val="24"/>
        </w:rPr>
        <w:t>Agenția de Intervenție și Plăți pentru Agricultură</w:t>
      </w:r>
    </w:p>
    <w:p w:rsidR="004A63E1" w:rsidRPr="004A63E1" w:rsidRDefault="004A63E1" w:rsidP="004A6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3E1" w:rsidRPr="009D2083" w:rsidRDefault="004A63E1" w:rsidP="004A63E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02E">
        <w:rPr>
          <w:rFonts w:ascii="Times New Roman" w:hAnsi="Times New Roman" w:cs="Times New Roman"/>
          <w:sz w:val="28"/>
          <w:szCs w:val="28"/>
        </w:rPr>
        <w:t xml:space="preserve">Denumirea funcției: </w:t>
      </w:r>
      <w:r>
        <w:rPr>
          <w:rFonts w:ascii="Times New Roman" w:hAnsi="Times New Roman" w:cs="Times New Roman"/>
          <w:b/>
          <w:i/>
          <w:sz w:val="28"/>
          <w:szCs w:val="28"/>
        </w:rPr>
        <w:t>specialist superior Serviciul teritorial Florești</w:t>
      </w:r>
    </w:p>
    <w:p w:rsidR="004A63E1" w:rsidRPr="008E0653" w:rsidRDefault="004A63E1" w:rsidP="004A63E1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</w:p>
    <w:p w:rsidR="004A63E1" w:rsidRDefault="004A63E1" w:rsidP="004A63E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Scopul și sarcinile de bază: </w:t>
      </w:r>
      <w:r w:rsidRPr="00FB4E23">
        <w:rPr>
          <w:rFonts w:ascii="Times New Roman" w:hAnsi="Times New Roman" w:cs="Times New Roman"/>
          <w:i/>
          <w:sz w:val="28"/>
          <w:szCs w:val="28"/>
        </w:rPr>
        <w:t>conform fișei de post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3E1" w:rsidRPr="008E0653" w:rsidRDefault="004A63E1" w:rsidP="004A63E1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A63E1" w:rsidRDefault="004A63E1" w:rsidP="004A63E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Tip de angajare</w:t>
      </w:r>
      <w:r w:rsidRPr="00F33C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E23">
        <w:rPr>
          <w:rFonts w:ascii="Times New Roman" w:hAnsi="Times New Roman" w:cs="Times New Roman"/>
          <w:i/>
          <w:sz w:val="28"/>
          <w:szCs w:val="28"/>
        </w:rPr>
        <w:t>nedeterminată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A63E1" w:rsidRPr="00F14026" w:rsidRDefault="004A63E1" w:rsidP="004A63E1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</w:p>
    <w:p w:rsidR="004A63E1" w:rsidRPr="00FB4E23" w:rsidRDefault="004A63E1" w:rsidP="004A63E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Condițiile de participare la concurs</w:t>
      </w:r>
      <w:r>
        <w:rPr>
          <w:rFonts w:ascii="Times New Roman" w:hAnsi="Times New Roman" w:cs="Times New Roman"/>
          <w:i/>
          <w:sz w:val="28"/>
          <w:szCs w:val="28"/>
        </w:rPr>
        <w:t>: conform art.27 din Legea 158/2008.</w:t>
      </w:r>
    </w:p>
    <w:p w:rsidR="004A63E1" w:rsidRPr="00FB4E23" w:rsidRDefault="004A63E1" w:rsidP="004A63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63E1" w:rsidRDefault="004A63E1" w:rsidP="004A63E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Cerințe specifice pentru participare la concurs: </w:t>
      </w:r>
      <w:r w:rsidRPr="00FB4E23">
        <w:rPr>
          <w:rFonts w:ascii="Times New Roman" w:hAnsi="Times New Roman" w:cs="Times New Roman"/>
          <w:i/>
          <w:sz w:val="28"/>
          <w:szCs w:val="28"/>
        </w:rPr>
        <w:t>conform fișei de post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3E1" w:rsidRPr="00295DF3" w:rsidRDefault="004A63E1" w:rsidP="004A63E1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A63E1" w:rsidRPr="00FB4E23" w:rsidRDefault="004A63E1" w:rsidP="004A63E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Documente ce urmează a fi prezentate:</w:t>
      </w:r>
    </w:p>
    <w:p w:rsidR="004A63E1" w:rsidRDefault="004A63E1" w:rsidP="004A63E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3D5F">
        <w:rPr>
          <w:rFonts w:ascii="Times New Roman" w:hAnsi="Times New Roman" w:cs="Times New Roman"/>
          <w:i/>
          <w:sz w:val="28"/>
          <w:szCs w:val="28"/>
        </w:rPr>
        <w:t>copia buletinului de identitate;</w:t>
      </w:r>
    </w:p>
    <w:p w:rsidR="004A63E1" w:rsidRPr="003F3D5F" w:rsidRDefault="004A63E1" w:rsidP="004A63E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3D5F">
        <w:rPr>
          <w:rFonts w:ascii="Times New Roman" w:hAnsi="Times New Roman" w:cs="Times New Roman"/>
          <w:i/>
          <w:sz w:val="28"/>
          <w:szCs w:val="28"/>
        </w:rPr>
        <w:t>copia carnetului de muncă;</w:t>
      </w:r>
    </w:p>
    <w:p w:rsidR="004A63E1" w:rsidRDefault="004A63E1" w:rsidP="004A63E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cazierul judiciar (inițial e posibil de prezentat </w:t>
      </w:r>
      <w:r w:rsidRPr="003F3D5F">
        <w:rPr>
          <w:rFonts w:ascii="Times New Roman" w:hAnsi="Times New Roman" w:cs="Times New Roman"/>
          <w:i/>
          <w:sz w:val="28"/>
          <w:szCs w:val="28"/>
        </w:rPr>
        <w:t>declarația pe propria răspundere</w:t>
      </w:r>
      <w:r>
        <w:rPr>
          <w:rFonts w:ascii="Times New Roman" w:hAnsi="Times New Roman" w:cs="Times New Roman"/>
          <w:i/>
          <w:sz w:val="28"/>
          <w:szCs w:val="28"/>
        </w:rPr>
        <w:t xml:space="preserve"> că nu are antecedente penale nestinse);</w:t>
      </w:r>
    </w:p>
    <w:p w:rsidR="004A63E1" w:rsidRPr="003F3D5F" w:rsidRDefault="004A63E1" w:rsidP="004A63E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3D5F">
        <w:rPr>
          <w:rFonts w:ascii="Times New Roman" w:hAnsi="Times New Roman" w:cs="Times New Roman"/>
          <w:i/>
          <w:sz w:val="28"/>
          <w:szCs w:val="28"/>
        </w:rPr>
        <w:t>copiile diplomelor și a certificatelor ce confirmă studiile/calificarea;</w:t>
      </w:r>
    </w:p>
    <w:p w:rsidR="004A63E1" w:rsidRDefault="004A63E1" w:rsidP="004A63E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formularul de participare la concurs;</w:t>
      </w:r>
    </w:p>
    <w:p w:rsidR="004A63E1" w:rsidRPr="003F3D5F" w:rsidRDefault="004A63E1" w:rsidP="004A63E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copia documentelor ce atestă acordarea anumitor garanții sociale</w:t>
      </w:r>
      <w:r w:rsidRPr="003F3D5F">
        <w:rPr>
          <w:rFonts w:ascii="Times New Roman" w:hAnsi="Times New Roman" w:cs="Times New Roman"/>
          <w:i/>
          <w:sz w:val="28"/>
          <w:szCs w:val="28"/>
        </w:rPr>
        <w:t>;</w:t>
      </w:r>
    </w:p>
    <w:p w:rsidR="004A63E1" w:rsidRDefault="004A63E1" w:rsidP="004A63E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documentele care atestă prestarea voluntariatului – în cazul în care candidatul consideră necesar.</w:t>
      </w:r>
    </w:p>
    <w:p w:rsidR="004A63E1" w:rsidRPr="00295DF3" w:rsidRDefault="004A63E1" w:rsidP="004A63E1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A63E1" w:rsidRDefault="004A63E1" w:rsidP="004A63E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Bibliografia concursului:</w:t>
      </w:r>
    </w:p>
    <w:p w:rsidR="004A63E1" w:rsidRPr="007A51CE" w:rsidRDefault="004A63E1" w:rsidP="004A63E1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51CE">
        <w:rPr>
          <w:rFonts w:ascii="Times New Roman" w:hAnsi="Times New Roman" w:cs="Times New Roman"/>
          <w:i/>
          <w:sz w:val="28"/>
          <w:szCs w:val="28"/>
        </w:rPr>
        <w:t>- Legea nr. 158/2008 cu privire la funcția publică și statutul funcționarul public;</w:t>
      </w:r>
    </w:p>
    <w:p w:rsidR="004A63E1" w:rsidRPr="007A51CE" w:rsidRDefault="004A63E1" w:rsidP="004A63E1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51CE">
        <w:rPr>
          <w:rFonts w:ascii="Times New Roman" w:hAnsi="Times New Roman" w:cs="Times New Roman"/>
          <w:i/>
          <w:sz w:val="28"/>
          <w:szCs w:val="28"/>
        </w:rPr>
        <w:t>- Legea nr.133/2016 privind declararea averii și intereselor personale;</w:t>
      </w:r>
    </w:p>
    <w:p w:rsidR="004A63E1" w:rsidRPr="007A51CE" w:rsidRDefault="004A63E1" w:rsidP="004A63E1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51CE">
        <w:rPr>
          <w:rFonts w:ascii="Times New Roman" w:hAnsi="Times New Roman" w:cs="Times New Roman"/>
          <w:i/>
          <w:sz w:val="28"/>
          <w:szCs w:val="28"/>
        </w:rPr>
        <w:t>- Legea integrității nr. 82/2017;</w:t>
      </w:r>
    </w:p>
    <w:p w:rsidR="004A63E1" w:rsidRPr="007A51CE" w:rsidRDefault="004A63E1" w:rsidP="004A63E1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51CE">
        <w:rPr>
          <w:rFonts w:ascii="Times New Roman" w:hAnsi="Times New Roman" w:cs="Times New Roman"/>
          <w:i/>
          <w:sz w:val="28"/>
          <w:szCs w:val="28"/>
        </w:rPr>
        <w:t>- Legea nr. 276/2016  cu privire la principiile de subvenționare în dezvoltarea agriculturii și mediului rural;</w:t>
      </w:r>
    </w:p>
    <w:p w:rsidR="004A63E1" w:rsidRPr="007A51CE" w:rsidRDefault="004A63E1" w:rsidP="004A63E1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51CE">
        <w:rPr>
          <w:rFonts w:ascii="Times New Roman" w:hAnsi="Times New Roman" w:cs="Times New Roman"/>
          <w:i/>
          <w:sz w:val="28"/>
          <w:szCs w:val="28"/>
        </w:rPr>
        <w:t>- HG nr. 455/2017 cu privire la modul de repartizare a mijloacelor FNDAMR;</w:t>
      </w:r>
    </w:p>
    <w:p w:rsidR="004A63E1" w:rsidRDefault="004A63E1" w:rsidP="004A63E1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51CE">
        <w:rPr>
          <w:rFonts w:ascii="Times New Roman" w:hAnsi="Times New Roman" w:cs="Times New Roman"/>
          <w:i/>
          <w:sz w:val="28"/>
          <w:szCs w:val="28"/>
        </w:rPr>
        <w:t xml:space="preserve">- HG nr. 507/2018 cu privire la aprobarea Regulamentului privind condițiile și procedura de acordare a subvențiilor în avans pentru proiectele start-up din FNDAMR; </w:t>
      </w:r>
    </w:p>
    <w:p w:rsidR="004A63E1" w:rsidRPr="007A51CE" w:rsidRDefault="004A63E1" w:rsidP="004A63E1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51CE">
        <w:rPr>
          <w:rFonts w:ascii="Times New Roman" w:hAnsi="Times New Roman" w:cs="Times New Roman"/>
          <w:i/>
          <w:sz w:val="28"/>
          <w:szCs w:val="28"/>
        </w:rPr>
        <w:t>- HG nr. 20/2019 cu privire la reorganizarea IP AIPA.</w:t>
      </w:r>
    </w:p>
    <w:p w:rsidR="004A63E1" w:rsidRPr="008E0653" w:rsidRDefault="004A63E1" w:rsidP="004A63E1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</w:p>
    <w:p w:rsidR="004A63E1" w:rsidRPr="00295DF3" w:rsidRDefault="004A63E1" w:rsidP="004A63E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8D9">
        <w:rPr>
          <w:rFonts w:ascii="Times New Roman" w:hAnsi="Times New Roman" w:cs="Times New Roman"/>
          <w:sz w:val="28"/>
          <w:szCs w:val="28"/>
        </w:rPr>
        <w:t xml:space="preserve">Termenul limită de depunere a dosarului: </w:t>
      </w: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2368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IUNIE</w:t>
      </w:r>
      <w:r w:rsidRPr="002368D9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>9  inclusiv.</w:t>
      </w:r>
    </w:p>
    <w:p w:rsidR="004A63E1" w:rsidRPr="00295DF3" w:rsidRDefault="004A63E1" w:rsidP="004A63E1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A63E1" w:rsidRPr="00FD43DD" w:rsidRDefault="004A63E1" w:rsidP="004A63E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Modalitatea de depunere: </w:t>
      </w:r>
      <w:r w:rsidRPr="00FD43DD">
        <w:rPr>
          <w:rFonts w:ascii="Times New Roman" w:hAnsi="Times New Roman" w:cs="Times New Roman"/>
          <w:i/>
          <w:sz w:val="28"/>
          <w:szCs w:val="28"/>
        </w:rPr>
        <w:t xml:space="preserve">prin poșta, e-mail sau personal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D43DD">
        <w:rPr>
          <w:rFonts w:ascii="Times New Roman" w:hAnsi="Times New Roman" w:cs="Times New Roman"/>
          <w:i/>
          <w:sz w:val="28"/>
          <w:szCs w:val="28"/>
        </w:rPr>
        <w:t>la sediul central al Agenție</w:t>
      </w:r>
      <w:r>
        <w:rPr>
          <w:rFonts w:ascii="Times New Roman" w:hAnsi="Times New Roman" w:cs="Times New Roman"/>
          <w:i/>
          <w:sz w:val="28"/>
          <w:szCs w:val="28"/>
        </w:rPr>
        <w:t>i)</w:t>
      </w:r>
      <w:r w:rsidRPr="00FD43DD">
        <w:rPr>
          <w:rFonts w:ascii="Times New Roman" w:hAnsi="Times New Roman" w:cs="Times New Roman"/>
          <w:i/>
          <w:sz w:val="28"/>
          <w:szCs w:val="28"/>
        </w:rPr>
        <w:t>.</w:t>
      </w:r>
    </w:p>
    <w:p w:rsidR="004A63E1" w:rsidRPr="008E0653" w:rsidRDefault="004A63E1" w:rsidP="004A63E1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63E1" w:rsidRPr="00EF6195" w:rsidRDefault="004A63E1" w:rsidP="004A63E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195">
        <w:rPr>
          <w:rFonts w:ascii="Times New Roman" w:hAnsi="Times New Roman" w:cs="Times New Roman"/>
          <w:sz w:val="28"/>
          <w:szCs w:val="28"/>
        </w:rPr>
        <w:t>Date de contact:</w:t>
      </w:r>
      <w:r w:rsidRPr="00EF6195">
        <w:rPr>
          <w:rFonts w:ascii="Times New Roman" w:hAnsi="Times New Roman" w:cs="Times New Roman"/>
          <w:i/>
          <w:sz w:val="28"/>
          <w:szCs w:val="28"/>
        </w:rPr>
        <w:t xml:space="preserve"> Secretar al Comisiei </w:t>
      </w:r>
    </w:p>
    <w:p w:rsidR="004A63E1" w:rsidRDefault="004A63E1" w:rsidP="004A63E1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6195">
        <w:rPr>
          <w:rFonts w:ascii="Times New Roman" w:hAnsi="Times New Roman" w:cs="Times New Roman"/>
          <w:sz w:val="28"/>
          <w:szCs w:val="28"/>
        </w:rPr>
        <w:t>Tel:</w:t>
      </w:r>
      <w:r w:rsidRPr="00EF6195">
        <w:rPr>
          <w:rFonts w:ascii="Times New Roman" w:hAnsi="Times New Roman" w:cs="Times New Roman"/>
          <w:i/>
          <w:sz w:val="28"/>
          <w:szCs w:val="28"/>
        </w:rPr>
        <w:t xml:space="preserve"> (022) </w:t>
      </w:r>
      <w:r>
        <w:rPr>
          <w:rFonts w:ascii="Times New Roman" w:hAnsi="Times New Roman" w:cs="Times New Roman"/>
          <w:i/>
          <w:sz w:val="28"/>
          <w:szCs w:val="28"/>
        </w:rPr>
        <w:t>292-612</w:t>
      </w:r>
    </w:p>
    <w:p w:rsidR="004A63E1" w:rsidRPr="00295DF3" w:rsidRDefault="004A63E1" w:rsidP="004A63E1">
      <w:pPr>
        <w:pStyle w:val="a3"/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A63E1" w:rsidRDefault="004A63E1" w:rsidP="004A63E1">
      <w:pPr>
        <w:pStyle w:val="a3"/>
        <w:spacing w:line="240" w:lineRule="auto"/>
        <w:rPr>
          <w:rStyle w:val="a6"/>
          <w:rFonts w:ascii="Times New Roman" w:hAnsi="Times New Roman" w:cs="Times New Roman"/>
          <w:i/>
          <w:sz w:val="28"/>
          <w:szCs w:val="28"/>
        </w:rPr>
      </w:pPr>
      <w:r w:rsidRPr="00EF6195">
        <w:rPr>
          <w:rFonts w:ascii="Times New Roman" w:hAnsi="Times New Roman" w:cs="Times New Roman"/>
          <w:sz w:val="28"/>
          <w:szCs w:val="28"/>
        </w:rPr>
        <w:t>E-mail:</w:t>
      </w:r>
      <w:r w:rsidRPr="00EF6195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Pr="00EF6195">
          <w:rPr>
            <w:rStyle w:val="a6"/>
            <w:rFonts w:ascii="Times New Roman" w:hAnsi="Times New Roman" w:cs="Times New Roman"/>
            <w:i/>
            <w:sz w:val="28"/>
            <w:szCs w:val="28"/>
          </w:rPr>
          <w:t>hr@aipa.gov.md</w:t>
        </w:r>
      </w:hyperlink>
    </w:p>
    <w:p w:rsidR="004A63E1" w:rsidRDefault="004A63E1" w:rsidP="00295DF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63E1" w:rsidRDefault="004A63E1" w:rsidP="00295DF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Pentru detalii accesați site-ul: </w:t>
      </w:r>
      <w:r w:rsidR="00DA7AE1">
        <w:rPr>
          <w:rFonts w:ascii="Times New Roman" w:hAnsi="Times New Roman" w:cs="Times New Roman"/>
          <w:b/>
          <w:sz w:val="28"/>
          <w:szCs w:val="28"/>
        </w:rPr>
        <w:t>cariere</w:t>
      </w:r>
      <w:r>
        <w:rPr>
          <w:rFonts w:ascii="Times New Roman" w:hAnsi="Times New Roman" w:cs="Times New Roman"/>
          <w:b/>
          <w:sz w:val="28"/>
          <w:szCs w:val="28"/>
        </w:rPr>
        <w:t>.gov.md</w:t>
      </w:r>
    </w:p>
    <w:sectPr w:rsidR="004A63E1" w:rsidSect="00295DF3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2A85"/>
    <w:multiLevelType w:val="hybridMultilevel"/>
    <w:tmpl w:val="62C237BC"/>
    <w:lvl w:ilvl="0" w:tplc="63D6856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B12F5C"/>
    <w:multiLevelType w:val="hybridMultilevel"/>
    <w:tmpl w:val="54CA21DA"/>
    <w:lvl w:ilvl="0" w:tplc="01A67E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E7E1D"/>
    <w:multiLevelType w:val="hybridMultilevel"/>
    <w:tmpl w:val="1B98D56C"/>
    <w:lvl w:ilvl="0" w:tplc="431024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C09C6"/>
    <w:multiLevelType w:val="hybridMultilevel"/>
    <w:tmpl w:val="6A105384"/>
    <w:lvl w:ilvl="0" w:tplc="622C896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8C0279"/>
    <w:multiLevelType w:val="hybridMultilevel"/>
    <w:tmpl w:val="BAF27368"/>
    <w:lvl w:ilvl="0" w:tplc="91E800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DE5342"/>
    <w:multiLevelType w:val="hybridMultilevel"/>
    <w:tmpl w:val="C7F46DF8"/>
    <w:lvl w:ilvl="0" w:tplc="041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E7D28"/>
    <w:multiLevelType w:val="hybridMultilevel"/>
    <w:tmpl w:val="E4A66354"/>
    <w:lvl w:ilvl="0" w:tplc="D3D8C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A5F7D"/>
    <w:multiLevelType w:val="hybridMultilevel"/>
    <w:tmpl w:val="C09E2154"/>
    <w:lvl w:ilvl="0" w:tplc="7F5A3B8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474B6C"/>
    <w:multiLevelType w:val="hybridMultilevel"/>
    <w:tmpl w:val="A7EED766"/>
    <w:lvl w:ilvl="0" w:tplc="041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44FBE"/>
    <w:multiLevelType w:val="hybridMultilevel"/>
    <w:tmpl w:val="F9ACC6C6"/>
    <w:lvl w:ilvl="0" w:tplc="8756990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F4"/>
    <w:rsid w:val="00065D49"/>
    <w:rsid w:val="000D0FF7"/>
    <w:rsid w:val="000D3D43"/>
    <w:rsid w:val="00222C07"/>
    <w:rsid w:val="002368D9"/>
    <w:rsid w:val="00295DF3"/>
    <w:rsid w:val="00322F6E"/>
    <w:rsid w:val="00323C36"/>
    <w:rsid w:val="00352C20"/>
    <w:rsid w:val="003F3D5F"/>
    <w:rsid w:val="00401AC3"/>
    <w:rsid w:val="004441EB"/>
    <w:rsid w:val="00450A48"/>
    <w:rsid w:val="004A63E1"/>
    <w:rsid w:val="004C2925"/>
    <w:rsid w:val="00523DAA"/>
    <w:rsid w:val="005376A7"/>
    <w:rsid w:val="005775E2"/>
    <w:rsid w:val="005D0C82"/>
    <w:rsid w:val="00694717"/>
    <w:rsid w:val="006A144A"/>
    <w:rsid w:val="007172C7"/>
    <w:rsid w:val="00775D60"/>
    <w:rsid w:val="00784DF8"/>
    <w:rsid w:val="007A51CE"/>
    <w:rsid w:val="007C3CAD"/>
    <w:rsid w:val="007C436F"/>
    <w:rsid w:val="007D3348"/>
    <w:rsid w:val="00817318"/>
    <w:rsid w:val="00856AB7"/>
    <w:rsid w:val="00865216"/>
    <w:rsid w:val="00893471"/>
    <w:rsid w:val="0089743E"/>
    <w:rsid w:val="008E0653"/>
    <w:rsid w:val="008E23AC"/>
    <w:rsid w:val="009432B1"/>
    <w:rsid w:val="00945113"/>
    <w:rsid w:val="009D2083"/>
    <w:rsid w:val="00A274F4"/>
    <w:rsid w:val="00A32A4E"/>
    <w:rsid w:val="00B555A7"/>
    <w:rsid w:val="00B715F6"/>
    <w:rsid w:val="00B90F1A"/>
    <w:rsid w:val="00B93B7D"/>
    <w:rsid w:val="00BE653E"/>
    <w:rsid w:val="00C01A55"/>
    <w:rsid w:val="00C1571E"/>
    <w:rsid w:val="00CF0FDC"/>
    <w:rsid w:val="00DA7AE1"/>
    <w:rsid w:val="00E074A6"/>
    <w:rsid w:val="00E3302E"/>
    <w:rsid w:val="00F14026"/>
    <w:rsid w:val="00F2647C"/>
    <w:rsid w:val="00F2653D"/>
    <w:rsid w:val="00F33CFB"/>
    <w:rsid w:val="00FB4E23"/>
    <w:rsid w:val="00FD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A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11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368D9"/>
    <w:rPr>
      <w:color w:val="0563C1" w:themeColor="hyperlink"/>
      <w:u w:val="single"/>
    </w:rPr>
  </w:style>
  <w:style w:type="character" w:customStyle="1" w:styleId="FontStyle31">
    <w:name w:val="Font Style31"/>
    <w:basedOn w:val="a0"/>
    <w:uiPriority w:val="99"/>
    <w:rsid w:val="007C3CA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A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11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368D9"/>
    <w:rPr>
      <w:color w:val="0563C1" w:themeColor="hyperlink"/>
      <w:u w:val="single"/>
    </w:rPr>
  </w:style>
  <w:style w:type="character" w:customStyle="1" w:styleId="FontStyle31">
    <w:name w:val="Font Style31"/>
    <w:basedOn w:val="a0"/>
    <w:uiPriority w:val="99"/>
    <w:rsid w:val="007C3CA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aipa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AIPA SRU</cp:lastModifiedBy>
  <cp:revision>3</cp:revision>
  <cp:lastPrinted>2019-05-22T10:21:00Z</cp:lastPrinted>
  <dcterms:created xsi:type="dcterms:W3CDTF">2019-05-22T12:29:00Z</dcterms:created>
  <dcterms:modified xsi:type="dcterms:W3CDTF">2019-05-22T12:46:00Z</dcterms:modified>
</cp:coreProperties>
</file>